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4">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smallCaps w:val="0"/>
          <w:sz w:val="24"/>
          <w:szCs w:val="24"/>
          <w:rtl w:val="0"/>
        </w:rPr>
        <w:t xml:space="preserve">efinitions</w:t>
      </w:r>
      <w:r w:rsidDel="00000000" w:rsidR="00000000" w:rsidRPr="00000000">
        <w:rPr>
          <w:rtl w:val="0"/>
        </w:rPr>
      </w:r>
    </w:p>
    <w:p w:rsidR="00000000" w:rsidDel="00000000" w:rsidP="00000000" w:rsidRDefault="00000000" w:rsidRPr="00000000" w14:paraId="00000005">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b w:val="1"/>
          <w:smallCaps w:val="1"/>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37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9"/>
        <w:gridCol w:w="6170"/>
        <w:tblGridChange w:id="0">
          <w:tblGrid>
            <w:gridCol w:w="2739"/>
            <w:gridCol w:w="6170"/>
          </w:tblGrid>
        </w:tblGridChange>
      </w:tblGrid>
      <w:tr>
        <w:trPr>
          <w:cantSplit w:val="0"/>
          <w:tblHeader w:val="0"/>
        </w:trPr>
        <w:tc>
          <w:tcPr>
            <w:shd w:fill="auto" w:val="clear"/>
          </w:tcPr>
          <w:p w:rsidR="00000000" w:rsidDel="00000000" w:rsidP="00000000" w:rsidRDefault="00000000" w:rsidRPr="00000000" w14:paraId="00000006">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rPr>
          <w:cantSplit w:val="0"/>
          <w:tblHeader w:val="0"/>
        </w:trPr>
        <w:tc>
          <w:tcPr>
            <w:shd w:fill="auto" w:val="clear"/>
          </w:tcPr>
          <w:p w:rsidR="00000000" w:rsidDel="00000000" w:rsidP="00000000" w:rsidRDefault="00000000" w:rsidRPr="00000000" w14:paraId="00000008">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9">
            <w:pPr>
              <w:tabs>
                <w:tab w:val="left"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A">
            <w:pPr>
              <w:tabs>
                <w:tab w:val="left"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B">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Project Management</w:t>
      </w:r>
    </w:p>
    <w:p w:rsidR="00000000" w:rsidDel="00000000" w:rsidP="00000000" w:rsidRDefault="00000000" w:rsidRPr="00000000" w14:paraId="0000000C">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1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Manager's shall be:</w:t>
      </w:r>
    </w:p>
    <w:p w:rsidR="00000000" w:rsidDel="00000000" w:rsidP="00000000" w:rsidRDefault="00000000" w:rsidRPr="00000000" w14:paraId="00000011">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3">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4">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7">
      <w:pPr>
        <w:jc w:val="left"/>
        <w:rPr>
          <w:sz w:val="24"/>
          <w:szCs w:val="24"/>
        </w:rPr>
      </w:pPr>
      <w:r w:rsidDel="00000000" w:rsidR="00000000" w:rsidRPr="00000000">
        <w:rPr>
          <w:rtl w:val="0"/>
        </w:rPr>
      </w:r>
    </w:p>
    <w:p w:rsidR="00000000" w:rsidDel="00000000" w:rsidP="00000000" w:rsidRDefault="00000000" w:rsidRPr="00000000" w14:paraId="00000018">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Role of the Operational Board</w:t>
      </w:r>
    </w:p>
    <w:p w:rsidR="00000000" w:rsidDel="00000000" w:rsidP="00000000" w:rsidRDefault="00000000" w:rsidRPr="00000000" w14:paraId="00000019">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1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Call-Off Contract.</w:t>
      </w:r>
    </w:p>
    <w:p w:rsidR="00000000" w:rsidDel="00000000" w:rsidP="00000000" w:rsidRDefault="00000000" w:rsidRPr="00000000" w14:paraId="0000002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1">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0"/>
        </w:tabs>
        <w:spacing w:after="120" w:before="120" w:line="240" w:lineRule="auto"/>
        <w:ind w:left="1980" w:right="0" w:hanging="10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Call Off Contract which the Buyer's and the Supplier have identified. </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559"/>
          <w:tab w:val="left" w:pos="2268"/>
          <w:tab w:val="left" w:pos="2977"/>
          <w:tab w:val="left" w:pos="3686"/>
          <w:tab w:val="left" w:pos="4394"/>
          <w:tab w:val="right"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360"/>
        </w:tabs>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9">
      <w:pPr>
        <w:spacing w:after="200" w:line="276" w:lineRule="auto"/>
        <w:ind w:left="360" w:firstLine="0"/>
        <w:jc w:val="left"/>
        <w:rPr>
          <w:sz w:val="24"/>
          <w:szCs w:val="24"/>
        </w:rPr>
        <w:sectPr>
          <w:headerReference r:id="rId7" w:type="default"/>
          <w:headerReference r:id="rId8" w:type="first"/>
          <w:headerReference r:id="rId9" w:type="even"/>
          <w:footerReference r:id="rId10" w:type="default"/>
          <w:footerReference r:id="rId11" w:type="first"/>
          <w:footerReference r:id="rId12" w:type="even"/>
          <w:pgSz w:h="16840" w:w="11907" w:orient="portrait"/>
          <w:pgMar w:bottom="1440" w:top="1440" w:left="1440" w:right="1440" w:header="709" w:footer="709"/>
          <w:pgNumType w:start="1"/>
        </w:sect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p>
    <w:bookmarkStart w:colFirst="0" w:colLast="0" w:name="bookmark=id.1fob9te" w:id="2"/>
    <w:bookmarkEnd w:id="2"/>
    <w:bookmarkStart w:colFirst="0" w:colLast="0" w:name="bookmark=id.3znysh7" w:id="3"/>
    <w:bookmarkEnd w:id="3"/>
    <w:p w:rsidR="00000000" w:rsidDel="00000000" w:rsidP="00000000" w:rsidRDefault="00000000" w:rsidRPr="00000000" w14:paraId="0000002A">
      <w:pPr>
        <w:jc w:val="left"/>
        <w:rPr>
          <w:sz w:val="24"/>
          <w:szCs w:val="24"/>
        </w:rPr>
      </w:pPr>
      <w:r w:rsidDel="00000000" w:rsidR="00000000" w:rsidRPr="00000000">
        <w:rPr>
          <w:rtl w:val="0"/>
        </w:rPr>
      </w:r>
    </w:p>
    <w:sectPr>
      <w:type w:val="nextPage"/>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tabs>
        <w:tab w:val="center" w:pos="4513"/>
        <w:tab w:val="right" w:pos="9026"/>
      </w:tabs>
      <w:rPr/>
    </w:pPr>
    <w:r w:rsidDel="00000000" w:rsidR="00000000" w:rsidRPr="00000000">
      <w:rPr>
        <w:rtl w:val="0"/>
      </w:rPr>
    </w:r>
  </w:p>
  <w:p w:rsidR="00000000" w:rsidDel="00000000" w:rsidP="00000000" w:rsidRDefault="00000000" w:rsidRPr="00000000" w14:paraId="00000032">
    <w:pPr>
      <w:tabs>
        <w:tab w:val="center" w:pos="4513"/>
        <w:tab w:val="right" w:pos="9026"/>
      </w:tabs>
      <w:rPr/>
    </w:pPr>
    <w:r w:rsidDel="00000000" w:rsidR="00000000" w:rsidRPr="00000000">
      <w:rPr>
        <w:rtl w:val="0"/>
      </w:rPr>
      <w:t xml:space="preserve">Framework Ref: RM6273 Employee Benefits and Services</w:t>
    </w:r>
  </w:p>
  <w:p w:rsidR="00000000" w:rsidDel="00000000" w:rsidP="00000000" w:rsidRDefault="00000000" w:rsidRPr="00000000" w14:paraId="00000033">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tabs>
        <w:tab w:val="center" w:pos="4513"/>
        <w:tab w:val="right" w:pos="9026"/>
      </w:tabs>
      <w:rPr/>
    </w:pPr>
    <w:bookmarkStart w:colFirst="0" w:colLast="0" w:name="_heading=h.tyjcwt" w:id="5"/>
    <w:bookmarkEnd w:id="5"/>
    <w:r w:rsidDel="00000000" w:rsidR="00000000" w:rsidRPr="00000000">
      <w:rPr>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pos="4513"/>
        <w:tab w:val="right" w:pos="9026"/>
      </w:tabs>
      <w:rPr/>
    </w:pPr>
    <w:r w:rsidDel="00000000" w:rsidR="00000000" w:rsidRPr="00000000">
      <w:rPr>
        <w:rtl w:val="0"/>
      </w:rPr>
      <w:t xml:space="preserve">Framework Ref: RM</w:t>
      <w:tab/>
      <w:t xml:space="preserve">                                           </w:t>
    </w:r>
  </w:p>
  <w:p w:rsidR="00000000" w:rsidDel="00000000" w:rsidP="00000000" w:rsidRDefault="00000000" w:rsidRPr="00000000" w14:paraId="00000037">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tabs>
        <w:tab w:val="center" w:pos="4513"/>
        <w:tab w:val="right" w:pos="9026"/>
      </w:tabs>
      <w:rPr/>
    </w:pPr>
    <w:r w:rsidDel="00000000" w:rsidR="00000000" w:rsidRPr="00000000">
      <w:rPr>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15 (Call-Off Contract Management)</w:t>
    </w: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bookmarkStart w:colFirst="0" w:colLast="0" w:name="bookmark=id.2et92p0" w:id="4"/>
  <w:bookmarkEnd w:id="4"/>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ind w:left="1530" w:hanging="720"/>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ind w:left="1980" w:hanging="1080"/>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ind w:left="3420" w:hanging="1080"/>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adjustRightInd w:val="0"/>
      <w:jc w:val="both"/>
    </w:pPr>
    <w:rPr>
      <w:rFonts w:ascii="Arial" w:cs="Arial" w:eastAsia="Arial" w:hAnsi="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val="1"/>
    <w:pPr>
      <w:keepNext w:val="1"/>
      <w:numPr>
        <w:numId w:val="62"/>
      </w:numPr>
      <w:tabs>
        <w:tab w:val="left" w:pos="1559"/>
        <w:tab w:val="left" w:pos="2268"/>
        <w:tab w:val="left" w:pos="2977"/>
        <w:tab w:val="left" w:pos="3686"/>
        <w:tab w:val="left" w:pos="4394"/>
        <w:tab w:val="right" w:pos="8789"/>
      </w:tabs>
      <w:adjustRightInd w:val="1"/>
      <w:spacing w:after="100" w:before="200" w:line="260" w:lineRule="atLeast"/>
      <w:outlineLvl w:val="0"/>
    </w:pPr>
    <w:rPr>
      <w:rFonts w:ascii="Times New Roman" w:cs="Times New Roman" w:eastAsia="Batang" w:hAnsi="Times New Roman"/>
      <w:b w:val="1"/>
      <w:caps w:val="1"/>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val="1"/>
    <w:pPr>
      <w:numPr>
        <w:ilvl w:val="1"/>
        <w:numId w:val="62"/>
      </w:numPr>
      <w:tabs>
        <w:tab w:val="left" w:pos="1559"/>
        <w:tab w:val="left" w:pos="2268"/>
        <w:tab w:val="left" w:pos="2977"/>
        <w:tab w:val="left" w:pos="3686"/>
        <w:tab w:val="left" w:pos="4394"/>
        <w:tab w:val="right" w:pos="8789"/>
      </w:tabs>
      <w:adjustRightInd w:val="1"/>
      <w:spacing w:after="100" w:before="100" w:line="260" w:lineRule="atLeast"/>
      <w:outlineLvl w:val="1"/>
    </w:pPr>
    <w:rPr>
      <w:rFonts w:ascii="Times New Roman" w:cs="Times New Roman" w:eastAsia="Batang" w:hAnsi="Times New Roman"/>
      <w:bCs w:val="1"/>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val="1"/>
    <w:pPr>
      <w:numPr>
        <w:ilvl w:val="2"/>
        <w:numId w:val="62"/>
      </w:numPr>
      <w:tabs>
        <w:tab w:val="left" w:pos="2268"/>
        <w:tab w:val="left" w:pos="2977"/>
        <w:tab w:val="left" w:pos="3686"/>
        <w:tab w:val="left" w:pos="4394"/>
        <w:tab w:val="right" w:pos="8789"/>
      </w:tabs>
      <w:adjustRightInd w:val="1"/>
      <w:spacing w:after="100" w:before="100" w:line="260" w:lineRule="atLeast"/>
      <w:outlineLvl w:val="2"/>
    </w:pPr>
    <w:rPr>
      <w:rFonts w:ascii="Times New Roman" w:cs="Times New Roman" w:eastAsia="Batang" w:hAnsi="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val="1"/>
    <w:pPr>
      <w:numPr>
        <w:ilvl w:val="3"/>
        <w:numId w:val="62"/>
      </w:numPr>
      <w:tabs>
        <w:tab w:val="left" w:pos="2977"/>
        <w:tab w:val="left" w:pos="3686"/>
        <w:tab w:val="left" w:pos="4394"/>
        <w:tab w:val="right" w:pos="8789"/>
      </w:tabs>
      <w:adjustRightInd w:val="1"/>
      <w:spacing w:after="100" w:before="100" w:line="260" w:lineRule="atLeast"/>
      <w:outlineLvl w:val="3"/>
    </w:pPr>
    <w:rPr>
      <w:rFonts w:ascii="Times New Roman" w:cs="Times New Roman" w:eastAsia="Batang" w:hAnsi="Times New Roman"/>
      <w:sz w:val="22"/>
      <w:lang w:eastAsia="ko-KR"/>
    </w:rPr>
  </w:style>
  <w:style w:type="paragraph" w:styleId="Heading5">
    <w:name w:val="heading 5"/>
    <w:aliases w:val="(A),Heading 5(unused),Lev 5,Level 3 - (i),Level 3 - i"/>
    <w:basedOn w:val="Normal"/>
    <w:next w:val="BodyText"/>
    <w:link w:val="Heading5Char"/>
    <w:qFormat w:val="1"/>
    <w:pPr>
      <w:numPr>
        <w:ilvl w:val="4"/>
        <w:numId w:val="62"/>
      </w:numPr>
      <w:tabs>
        <w:tab w:val="left" w:pos="4394"/>
        <w:tab w:val="right" w:pos="8789"/>
      </w:tabs>
      <w:adjustRightInd w:val="1"/>
      <w:spacing w:after="100" w:before="100" w:line="260" w:lineRule="atLeast"/>
      <w:outlineLvl w:val="4"/>
    </w:pPr>
    <w:rPr>
      <w:rFonts w:ascii="Times New Roman" w:cs="Times New Roman" w:eastAsia="Batang" w:hAnsi="Times New Roman"/>
      <w:sz w:val="22"/>
      <w:lang w:eastAsia="ko-KR"/>
    </w:rPr>
  </w:style>
  <w:style w:type="paragraph" w:styleId="Heading6">
    <w:name w:val="heading 6"/>
    <w:aliases w:val="(I),Heading 6(unused),L1 PIP,Legal Level 1.,Lev 6,h6"/>
    <w:basedOn w:val="Normal"/>
    <w:next w:val="BodyText"/>
    <w:link w:val="Heading6Char"/>
    <w:qFormat w:val="1"/>
    <w:pPr>
      <w:numPr>
        <w:ilvl w:val="5"/>
        <w:numId w:val="62"/>
      </w:numPr>
      <w:tabs>
        <w:tab w:val="left" w:pos="4394"/>
        <w:tab w:val="right" w:pos="8789"/>
      </w:tabs>
      <w:adjustRightInd w:val="1"/>
      <w:spacing w:after="100" w:before="100" w:line="260" w:lineRule="atLeast"/>
      <w:outlineLvl w:val="5"/>
    </w:pPr>
    <w:rPr>
      <w:rFonts w:ascii="Times New Roman" w:cs="Times New Roman" w:eastAsia="Batang" w:hAnsi="Times New Roman"/>
      <w:sz w:val="22"/>
      <w:lang w:eastAsia="ko-KR"/>
    </w:rPr>
  </w:style>
  <w:style w:type="paragraph" w:styleId="Heading7">
    <w:name w:val="heading 7"/>
    <w:aliases w:val="Heading 7(unused),L2 PIP,Legal Level 1.1.,Lev 7"/>
    <w:basedOn w:val="Normal"/>
    <w:next w:val="BodyText"/>
    <w:link w:val="Heading7Char"/>
    <w:qFormat w:val="1"/>
    <w:pPr>
      <w:numPr>
        <w:ilvl w:val="6"/>
        <w:numId w:val="62"/>
      </w:numPr>
      <w:tabs>
        <w:tab w:val="right" w:pos="8789"/>
      </w:tabs>
      <w:adjustRightInd w:val="1"/>
      <w:spacing w:after="100" w:before="100" w:line="260" w:lineRule="atLeast"/>
      <w:outlineLvl w:val="6"/>
    </w:pPr>
    <w:rPr>
      <w:rFonts w:ascii="Times New Roman" w:cs="Times New Roman" w:eastAsia="Batang" w:hAnsi="Times New Roman"/>
      <w:sz w:val="22"/>
      <w:lang w:eastAsia="ko-KR"/>
    </w:rPr>
  </w:style>
  <w:style w:type="paragraph" w:styleId="Heading8">
    <w:name w:val="heading 8"/>
    <w:basedOn w:val="Normal"/>
    <w:next w:val="Normal"/>
    <w:link w:val="Heading8Char"/>
    <w:qFormat w:val="1"/>
    <w:pPr>
      <w:numPr>
        <w:ilvl w:val="7"/>
        <w:numId w:val="62"/>
      </w:numPr>
      <w:tabs>
        <w:tab w:val="left" w:pos="1559"/>
        <w:tab w:val="left" w:pos="2268"/>
        <w:tab w:val="left" w:pos="2977"/>
        <w:tab w:val="left" w:pos="3686"/>
        <w:tab w:val="left" w:pos="4394"/>
        <w:tab w:val="right" w:pos="8789"/>
      </w:tabs>
      <w:adjustRightInd w:val="1"/>
      <w:spacing w:after="100" w:before="100" w:line="260" w:lineRule="atLeast"/>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link w:val="Heading9Char"/>
    <w:qFormat w:val="1"/>
    <w:pPr>
      <w:numPr>
        <w:ilvl w:val="8"/>
        <w:numId w:val="62"/>
      </w:numPr>
      <w:tabs>
        <w:tab w:val="left" w:pos="1559"/>
        <w:tab w:val="left" w:pos="2268"/>
        <w:tab w:val="left" w:pos="2977"/>
        <w:tab w:val="left" w:pos="3686"/>
        <w:tab w:val="left" w:pos="4394"/>
        <w:tab w:val="right" w:pos="8789"/>
      </w:tabs>
      <w:adjustRightInd w:val="1"/>
      <w:spacing w:after="100" w:before="100" w:line="260" w:lineRule="atLeast"/>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ageNumber">
    <w:name w:val="page number"/>
    <w:rPr>
      <w:rFonts w:cs="Times New Roman"/>
    </w:rPr>
  </w:style>
  <w:style w:type="paragraph" w:styleId="FootnoteText">
    <w:name w:val="footnote text"/>
    <w:basedOn w:val="Normal"/>
    <w:link w:val="FootnoteTextChar"/>
    <w:semiHidden w:val="1"/>
    <w:rPr>
      <w:sz w:val="16"/>
    </w:rPr>
  </w:style>
  <w:style w:type="character" w:styleId="FootnoteTextChar" w:customStyle="1">
    <w:name w:val="Footnote Text Char"/>
    <w:link w:val="FootnoteText"/>
    <w:semiHidden w:val="1"/>
    <w:rPr>
      <w:rFonts w:ascii="Arial" w:cs="Arial" w:hAnsi="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cs="Arial" w:hAnsi="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cs="Arial" w:hAnsi="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cs="Arial" w:hAnsi="Arial"/>
    </w:rPr>
  </w:style>
  <w:style w:type="paragraph" w:styleId="EndnoteText">
    <w:name w:val="endnote text"/>
    <w:basedOn w:val="Normal"/>
    <w:link w:val="EndnoteTextChar"/>
  </w:style>
  <w:style w:type="character" w:styleId="EndnoteTextChar" w:customStyle="1">
    <w:name w:val="Endnote Text Char"/>
    <w:link w:val="EndnoteText"/>
    <w:rPr>
      <w:rFonts w:ascii="Arial" w:cs="Arial" w:hAnsi="Arial"/>
    </w:rPr>
  </w:style>
  <w:style w:type="character" w:styleId="EndnoteReference">
    <w:name w:val="endnote reference"/>
    <w:semiHidden w:val="1"/>
    <w:rPr>
      <w:vertAlign w:val="superscript"/>
    </w:rPr>
  </w:style>
  <w:style w:type="character" w:styleId="FootnoteReference">
    <w:name w:val="footnote reference"/>
    <w:semiHidden w:val="1"/>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val="1"/>
      <w:bCs w:val="1"/>
      <w:caps w:val="1"/>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val="1"/>
      <w:bCs w:val="1"/>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val="1"/>
      <w:bCs w:val="1"/>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val="1"/>
    <w:pPr>
      <w:numPr>
        <w:numId w:val="2"/>
      </w:numPr>
      <w:outlineLvl w:val="0"/>
    </w:pPr>
  </w:style>
  <w:style w:type="paragraph" w:styleId="Bullet2" w:customStyle="1">
    <w:name w:val="Bullet 2"/>
    <w:basedOn w:val="Body"/>
    <w:qFormat w:val="1"/>
    <w:pPr>
      <w:numPr>
        <w:ilvl w:val="1"/>
        <w:numId w:val="2"/>
      </w:numPr>
      <w:outlineLvl w:val="1"/>
    </w:pPr>
  </w:style>
  <w:style w:type="paragraph" w:styleId="Bullet3" w:customStyle="1">
    <w:name w:val="Bullet 3"/>
    <w:basedOn w:val="Body"/>
    <w:qFormat w:val="1"/>
    <w:pPr>
      <w:numPr>
        <w:ilvl w:val="2"/>
        <w:numId w:val="2"/>
      </w:numPr>
      <w:outlineLvl w:val="2"/>
    </w:pPr>
  </w:style>
  <w:style w:type="paragraph" w:styleId="Bullet4" w:customStyle="1">
    <w:name w:val="Bullet 4"/>
    <w:basedOn w:val="Body"/>
    <w:uiPriority w:val="99"/>
    <w:pPr>
      <w:numPr>
        <w:ilvl w:val="3"/>
        <w:numId w:val="2"/>
      </w:numPr>
      <w:outlineLvl w:val="3"/>
    </w:pPr>
  </w:style>
  <w:style w:type="paragraph" w:styleId="Appendix" w:customStyle="1">
    <w:name w:val="Appendix #"/>
    <w:basedOn w:val="Body"/>
    <w:next w:val="SubHeading"/>
    <w:uiPriority w:val="99"/>
    <w:pPr>
      <w:keepNext w:val="1"/>
      <w:keepLines w:val="1"/>
      <w:numPr>
        <w:ilvl w:val="1"/>
        <w:numId w:val="4"/>
      </w:numPr>
      <w:jc w:val="center"/>
    </w:pPr>
    <w:rPr>
      <w:b w:val="1"/>
      <w:bCs w:val="1"/>
    </w:rPr>
  </w:style>
  <w:style w:type="paragraph" w:styleId="MainHeading" w:customStyle="1">
    <w:name w:val="Main Heading"/>
    <w:basedOn w:val="Body"/>
    <w:uiPriority w:val="99"/>
    <w:pPr>
      <w:keepNext w:val="1"/>
      <w:keepLines w:val="1"/>
      <w:numPr>
        <w:numId w:val="3"/>
      </w:numPr>
      <w:jc w:val="center"/>
      <w:outlineLvl w:val="0"/>
    </w:pPr>
    <w:rPr>
      <w:b w:val="1"/>
      <w:bCs w:val="1"/>
      <w:caps w:val="1"/>
      <w:sz w:val="24"/>
      <w:szCs w:val="24"/>
    </w:rPr>
  </w:style>
  <w:style w:type="paragraph" w:styleId="Part" w:customStyle="1">
    <w:name w:val="Part #"/>
    <w:basedOn w:val="Body"/>
    <w:next w:val="SubHeading"/>
    <w:uiPriority w:val="99"/>
    <w:pPr>
      <w:keepNext w:val="1"/>
      <w:keepLines w:val="1"/>
      <w:numPr>
        <w:ilvl w:val="2"/>
        <w:numId w:val="4"/>
      </w:numPr>
      <w:jc w:val="center"/>
    </w:pPr>
  </w:style>
  <w:style w:type="paragraph" w:styleId="Schedule" w:customStyle="1">
    <w:name w:val="Schedule #"/>
    <w:basedOn w:val="Body"/>
    <w:next w:val="SubHeading"/>
    <w:uiPriority w:val="99"/>
    <w:pPr>
      <w:keepNext w:val="1"/>
      <w:keepLines w:val="1"/>
      <w:numPr>
        <w:numId w:val="4"/>
      </w:numPr>
      <w:jc w:val="center"/>
    </w:pPr>
    <w:rPr>
      <w:b w:val="1"/>
      <w:bCs w:val="1"/>
    </w:rPr>
  </w:style>
  <w:style w:type="paragraph" w:styleId="SubHeading" w:customStyle="1">
    <w:name w:val="Sub Heading"/>
    <w:basedOn w:val="Body"/>
    <w:next w:val="Body"/>
    <w:uiPriority w:val="99"/>
    <w:pPr>
      <w:keepNext w:val="1"/>
      <w:keepLines w:val="1"/>
      <w:numPr>
        <w:numId w:val="5"/>
      </w:numPr>
      <w:jc w:val="center"/>
    </w:pPr>
    <w:rPr>
      <w:b w:val="1"/>
      <w:bCs w:val="1"/>
      <w:caps w:val="1"/>
    </w:rPr>
  </w:style>
  <w:style w:type="character" w:styleId="Heading1Char" w:customStyle="1">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val="1"/>
      <w:caps w:val="1"/>
      <w:sz w:val="22"/>
      <w:lang w:eastAsia="ko-KR"/>
    </w:rPr>
  </w:style>
  <w:style w:type="character" w:styleId="Heading2Char" w:customStyle="1">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val="1"/>
      <w:sz w:val="22"/>
      <w:lang w:eastAsia="ko-KR"/>
    </w:rPr>
  </w:style>
  <w:style w:type="character" w:styleId="Heading3Char" w:customStyle="1">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styleId="Heading5Char" w:customStyle="1">
    <w:name w:val="Heading 5 Char"/>
    <w:aliases w:val="(A) Char,Heading 5(unused) Char,Lev 5 Char,Level 3 - (i) Char,Level 3 - i Char"/>
    <w:link w:val="Heading5"/>
    <w:rPr>
      <w:rFonts w:eastAsia="Batang"/>
      <w:sz w:val="22"/>
      <w:lang w:eastAsia="ko-KR"/>
    </w:rPr>
  </w:style>
  <w:style w:type="character" w:styleId="Heading6Char" w:customStyle="1">
    <w:name w:val="Heading 6 Char"/>
    <w:aliases w:val="(I) Char,Heading 6(unused) Char,L1 PIP Char,Legal Level 1. Char,Lev 6 Char,h6 Char"/>
    <w:link w:val="Heading6"/>
    <w:rPr>
      <w:rFonts w:eastAsia="Batang"/>
      <w:sz w:val="22"/>
      <w:lang w:eastAsia="ko-KR"/>
    </w:rPr>
  </w:style>
  <w:style w:type="character" w:styleId="Heading7Char" w:customStyle="1">
    <w:name w:val="Heading 7 Char"/>
    <w:aliases w:val="Heading 7(unused) Char,L2 PIP Char,Legal Level 1.1. Char,Lev 7 Char"/>
    <w:link w:val="Heading7"/>
    <w:rPr>
      <w:rFonts w:eastAsia="Batang"/>
      <w:sz w:val="22"/>
      <w:lang w:eastAsia="ko-KR"/>
    </w:rPr>
  </w:style>
  <w:style w:type="character" w:styleId="Heading8Char" w:customStyle="1">
    <w:name w:val="Heading 8 Char"/>
    <w:link w:val="Heading8"/>
    <w:rPr>
      <w:rFonts w:eastAsia="Batang"/>
      <w:iCs w:val="1"/>
      <w:sz w:val="22"/>
      <w:szCs w:val="24"/>
      <w:lang w:eastAsia="ko-KR"/>
    </w:rPr>
  </w:style>
  <w:style w:type="character" w:styleId="Heading9Char" w:customStyle="1">
    <w:name w:val="Heading 9 Char"/>
    <w:link w:val="Heading9"/>
    <w:rPr>
      <w:rFonts w:cs="Arial" w:eastAsia="Batang"/>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val="x-none"/>
    </w:rPr>
  </w:style>
  <w:style w:type="character" w:styleId="BodyTextChar" w:customStyle="1">
    <w:name w:val="Body Text Char"/>
    <w:aliases w:val="b Char,ubric Char"/>
    <w:link w:val="BodyText"/>
    <w:rPr>
      <w:rFonts w:eastAsia="Batang"/>
      <w:sz w:val="22"/>
      <w:lang w:eastAsia="ko-KR" w:val="x-none"/>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lang w:eastAsia="en-US"/>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val="1"/>
      <w:numPr>
        <w:numId w:val="6"/>
      </w:numPr>
      <w:spacing w:before="200"/>
    </w:pPr>
    <w:rPr>
      <w:b w:val="1"/>
      <w:caps w:val="1"/>
    </w:rPr>
  </w:style>
  <w:style w:type="paragraph" w:styleId="ScheduleHeading2" w:customStyle="1">
    <w:name w:val="Schedule Heading 2"/>
    <w:basedOn w:val="BodyText"/>
    <w:next w:val="BodyText"/>
    <w:pPr>
      <w:keepNext w:val="1"/>
      <w:numPr>
        <w:ilvl w:val="1"/>
        <w:numId w:val="6"/>
      </w:numPr>
    </w:pPr>
    <w:rPr>
      <w:b w:val="1"/>
    </w:rPr>
  </w:style>
  <w:style w:type="paragraph" w:styleId="ScheduleHeading3" w:customStyle="1">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val="1"/>
    </w:pPr>
    <w:rPr>
      <w:rFonts w:ascii="Times New Roman" w:cs="Times New Roman" w:eastAsia="Batang" w:hAnsi="Times New Roman"/>
      <w:sz w:val="22"/>
      <w:lang w:eastAsia="ko-KR"/>
    </w:rPr>
  </w:style>
  <w:style w:type="paragraph" w:styleId="TOC8">
    <w:name w:val="toc 8"/>
    <w:basedOn w:val="Normal"/>
    <w:next w:val="Normal"/>
    <w:uiPriority w:val="39"/>
    <w:pPr>
      <w:adjustRightInd w:val="1"/>
    </w:pPr>
    <w:rPr>
      <w:rFonts w:ascii="Times New Roman" w:cs="Times New Roman" w:eastAsia="Batang" w:hAnsi="Times New Roman"/>
      <w:sz w:val="22"/>
      <w:lang w:eastAsia="ko-KR"/>
    </w:rPr>
  </w:style>
  <w:style w:type="paragraph" w:styleId="TOC9">
    <w:name w:val="toc 9"/>
    <w:basedOn w:val="Normal"/>
    <w:next w:val="Normal"/>
    <w:uiPriority w:val="39"/>
    <w:pPr>
      <w:adjustRightInd w:val="1"/>
    </w:pPr>
    <w:rPr>
      <w:rFonts w:ascii="Times New Roman" w:cs="Times New Roman" w:eastAsia="Batang" w:hAnsi="Times New Roman"/>
      <w:sz w:val="22"/>
      <w:lang w:eastAsia="ko-KR"/>
    </w:rPr>
  </w:style>
  <w:style w:type="paragraph" w:styleId="ScheduleHeading4" w:customStyle="1">
    <w:name w:val="Schedule Heading 4"/>
    <w:basedOn w:val="BodyText"/>
    <w:next w:val="BodyText"/>
    <w:pPr>
      <w:numPr>
        <w:ilvl w:val="3"/>
        <w:numId w:val="6"/>
      </w:numPr>
      <w:tabs>
        <w:tab w:val="clear" w:pos="709"/>
        <w:tab w:val="clear" w:pos="1559"/>
      </w:tabs>
    </w:pPr>
  </w:style>
  <w:style w:type="paragraph" w:styleId="ScheduleHeading5" w:customStyle="1">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
    <w:next w:val="BodyText"/>
    <w:pPr>
      <w:numPr>
        <w:ilvl w:val="5"/>
        <w:numId w:val="6"/>
      </w:numPr>
      <w:tabs>
        <w:tab w:val="clear" w:pos="709"/>
        <w:tab w:val="clear" w:pos="1559"/>
        <w:tab w:val="clear" w:pos="2268"/>
        <w:tab w:val="clear" w:pos="2977"/>
      </w:tabs>
    </w:pPr>
  </w:style>
  <w:style w:type="paragraph" w:styleId="ScheduleHeading7" w:customStyle="1">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val="1"/>
    <w:pPr>
      <w:tabs>
        <w:tab w:val="left" w:pos="2880"/>
        <w:tab w:val="left" w:pos="3420"/>
        <w:tab w:val="left" w:pos="3960"/>
      </w:tabs>
      <w:adjustRightInd w:val="1"/>
      <w:spacing w:after="200"/>
      <w:ind w:left="-68" w:right="-108" w:hanging="11"/>
    </w:pPr>
    <w:rPr>
      <w:rFonts w:ascii="Times New Roman" w:cs="Times New Roman" w:eastAsia="Batang" w:hAnsi="Times New Roman"/>
      <w:sz w:val="24"/>
      <w:lang w:eastAsia="en-US"/>
    </w:rPr>
  </w:style>
  <w:style w:type="character" w:styleId="ListBulletChar" w:customStyle="1">
    <w:name w:val="List Bullet Char"/>
    <w:rPr>
      <w:sz w:val="24"/>
      <w:lang w:eastAsia="en-US" w:val="en-GB"/>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val="1"/>
      <w:sz w:val="22"/>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rFonts w:eastAsia="Batang"/>
      <w:sz w:val="22"/>
      <w:lang w:eastAsia="ko-KR" w:val="en-GB"/>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val="1"/>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numPr>
        <w:ilvl w:val="1"/>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3" w:customStyle="1">
    <w:name w:val="NGJ Sched Level 3"/>
    <w:basedOn w:val="Normal"/>
    <w:pPr>
      <w:numPr>
        <w:ilvl w:val="2"/>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4" w:customStyle="1">
    <w:name w:val="NGJ Sched Level 4"/>
    <w:basedOn w:val="Normal"/>
    <w:pPr>
      <w:numPr>
        <w:ilvl w:val="3"/>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5" w:customStyle="1">
    <w:name w:val="NGJ Sched Level 5"/>
    <w:basedOn w:val="Normal"/>
    <w:pPr>
      <w:numPr>
        <w:ilvl w:val="4"/>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1" w:customStyle="1">
    <w:name w:val="NGJ Sched Level 1"/>
    <w:basedOn w:val="Normal"/>
    <w:pPr>
      <w:numPr>
        <w:numId w:val="8"/>
      </w:numPr>
      <w:adjustRightInd w:val="1"/>
      <w:spacing w:after="320" w:line="300" w:lineRule="auto"/>
      <w:jc w:val="left"/>
    </w:pPr>
    <w:rPr>
      <w:rFonts w:ascii="Times New Roman" w:cs="Angsana New" w:eastAsia="Batang" w:hAnsi="Times New Roman"/>
      <w:sz w:val="22"/>
      <w:szCs w:val="24"/>
      <w:lang w:bidi="th-TH" w:eastAsia="en-US"/>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eastAsia="ko-KR" w:val="en-GB"/>
    </w:rPr>
  </w:style>
  <w:style w:type="character" w:styleId="CrossReference" w:customStyle="1">
    <w:name w:val="Cross Reference"/>
    <w:rPr>
      <w:rFonts w:ascii="Arial" w:hAnsi="Arial"/>
      <w:b w:val="1"/>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val="1"/>
    <w:rPr>
      <w:rFonts w:eastAsia="Batang"/>
      <w:b w:val="1"/>
      <w:sz w:val="22"/>
      <w:lang w:eastAsia="ko-KR" w:val="en-GB"/>
    </w:rPr>
  </w:style>
  <w:style w:type="character" w:styleId="ScheduleHeading3Char" w:customStyle="1">
    <w:name w:val="Schedule Heading 3 Char"/>
    <w:locked w:val="1"/>
    <w:rPr>
      <w:rFonts w:cs="Times New Roman" w:eastAsia="Batang"/>
      <w:sz w:val="22"/>
      <w:lang w:bidi="ar-SA" w:eastAsia="ko-KR" w:val="en-GB"/>
    </w:rPr>
  </w:style>
  <w:style w:type="character" w:styleId="ScheduleHeading4Char" w:customStyle="1">
    <w:name w:val="Schedule Heading 4 Char"/>
    <w:locked w:val="1"/>
    <w:rPr>
      <w:rFonts w:cs="Times New Roman" w:eastAsia="Batang"/>
      <w:sz w:val="22"/>
      <w:lang w:bidi="ar-SA" w:eastAsia="ko-KR" w:val="en-GB"/>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link w:val="BalloonText"/>
    <w:rPr>
      <w:rFonts w:ascii="Tahoma" w:cs="Tahoma" w:eastAsia="Batang" w:hAnsi="Tahoma"/>
      <w:sz w:val="16"/>
      <w:szCs w:val="16"/>
      <w:lang w:eastAsia="ko-KR"/>
    </w:rPr>
  </w:style>
  <w:style w:type="paragraph" w:styleId="MediumList2-Accent21" w:customStyle="1">
    <w:name w:val="Medium List 2 - Accent 21"/>
    <w:hidden w:val="1"/>
    <w:semiHidden w:val="1"/>
    <w:rPr>
      <w:rFonts w:eastAsia="Batang"/>
      <w:sz w:val="22"/>
      <w:lang w:eastAsia="ko-KR"/>
    </w:rPr>
  </w:style>
  <w:style w:type="paragraph" w:styleId="MediumGrid1-Accent21" w:customStyle="1">
    <w:name w:val="Medium Grid 1 - Accent 21"/>
    <w:basedOn w:val="Normal"/>
    <w:qFormat w:val="1"/>
    <w:pPr>
      <w:adjustRightInd w:val="1"/>
      <w:spacing w:after="200" w:line="276" w:lineRule="auto"/>
      <w:ind w:left="720"/>
      <w:contextualSpacing w:val="1"/>
      <w:jc w:val="left"/>
    </w:pPr>
    <w:rPr>
      <w:rFonts w:ascii="Calibri" w:cs="Times New Roman" w:eastAsia="Batang" w:hAnsi="Calibri"/>
      <w:sz w:val="22"/>
      <w:szCs w:val="22"/>
      <w:lang w:eastAsia="en-US"/>
    </w:rPr>
  </w:style>
  <w:style w:type="paragraph" w:styleId="BodyText1" w:customStyle="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link w:val="CommentSubject"/>
    <w:rPr>
      <w:rFonts w:ascii="Arial" w:cs="Arial" w:eastAsia="Batang" w:hAnsi="Arial"/>
      <w:b w:val="1"/>
      <w:bCs w:val="1"/>
      <w:lang w:eastAsia="ko-KR"/>
    </w:rPr>
  </w:style>
  <w:style w:type="character" w:styleId="CharChar1" w:customStyle="1">
    <w:name w:val="Char Char1"/>
    <w:semiHidden w:val="1"/>
    <w:rPr>
      <w:rFonts w:eastAsia="Batang"/>
      <w:sz w:val="22"/>
      <w:lang w:eastAsia="ko-KR" w:val="en-GB"/>
    </w:rPr>
  </w:style>
  <w:style w:type="character" w:styleId="CharChar0" w:customStyle="1">
    <w:name w:val="Char Char"/>
    <w:semiHidden w:val="1"/>
    <w:rPr>
      <w:rFonts w:eastAsia="Batang"/>
      <w:sz w:val="22"/>
      <w:lang w:bidi="ar-SA" w:eastAsia="ko-KR" w:val="en-GB"/>
    </w:rPr>
  </w:style>
  <w:style w:type="paragraph" w:styleId="TOCHeading">
    <w:name w:val="TOC Heading"/>
    <w:basedOn w:val="BodyText"/>
    <w:uiPriority w:val="39"/>
    <w:qFormat w:val="1"/>
    <w:pPr>
      <w:spacing w:after="60" w:before="240"/>
    </w:pPr>
    <w:rPr>
      <w:rFonts w:ascii="Cambria" w:eastAsia="SimSun" w:hAnsi="Cambria"/>
      <w:bCs w:val="1"/>
      <w:caps w:val="1"/>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link w:val="DocumentMap"/>
    <w:rPr>
      <w:rFonts w:ascii="Tahoma" w:cs="Tahoma" w:eastAsia="Batang" w:hAnsi="Tahoma"/>
      <w:sz w:val="16"/>
      <w:szCs w:val="16"/>
      <w:lang w:eastAsia="ko-KR"/>
    </w:rPr>
  </w:style>
  <w:style w:type="table" w:styleId="TableGrid">
    <w:name w:val="Table Grid"/>
    <w:basedOn w:val="TableNormal"/>
    <w:uiPriority w:val="59"/>
    <w:rPr>
      <w:rFonts w:eastAsia="Batang"/>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link w:val="PlainTextChar"/>
    <w:pPr>
      <w:adjustRightInd w:val="1"/>
      <w:jc w:val="left"/>
    </w:pPr>
    <w:rPr>
      <w:rFonts w:ascii="Courier New" w:cs="Courier New" w:eastAsia="Times New Roman" w:hAnsi="Courier New"/>
      <w:lang w:eastAsia="en-US" w:val="en-US"/>
    </w:rPr>
  </w:style>
  <w:style w:type="character" w:styleId="PlainTextChar" w:customStyle="1">
    <w:name w:val="Plain Text Char"/>
    <w:link w:val="PlainText"/>
    <w:rPr>
      <w:rFonts w:ascii="Courier New" w:cs="Courier New" w:hAnsi="Courier New"/>
      <w:lang w:eastAsia="en-US" w:val="en-US"/>
    </w:rPr>
  </w:style>
  <w:style w:type="paragraph" w:styleId="NormalWeb">
    <w:name w:val="Normal (Web)"/>
    <w:basedOn w:val="Normal"/>
    <w:link w:val="NormalWebChar"/>
    <w:pPr>
      <w:adjustRightInd w:val="1"/>
      <w:spacing w:after="100" w:afterAutospacing="1" w:before="100" w:beforeAutospacing="1"/>
      <w:jc w:val="left"/>
    </w:pPr>
    <w:rPr>
      <w:rFonts w:ascii="Times New Roman" w:cs="Times New Roman" w:eastAsia="Times New Roman" w:hAnsi="Times New Roman"/>
      <w:sz w:val="24"/>
      <w:szCs w:val="24"/>
      <w:lang w:eastAsia="en-US" w:val="en-US"/>
    </w:rPr>
  </w:style>
  <w:style w:type="paragraph" w:styleId="Bullet" w:customStyle="1">
    <w:name w:val="Bullet"/>
    <w:basedOn w:val="NormalWeb"/>
    <w:link w:val="BulletChar"/>
    <w:pPr>
      <w:numPr>
        <w:numId w:val="23"/>
      </w:numPr>
      <w:spacing w:after="60" w:afterAutospacing="0" w:before="0" w:beforeAutospacing="0" w:line="220" w:lineRule="exact"/>
    </w:pPr>
    <w:rPr>
      <w:rFonts w:ascii="Franklin Gothic Book" w:hAnsi="Franklin Gothic Book"/>
      <w:sz w:val="20"/>
      <w:szCs w:val="20"/>
    </w:rPr>
  </w:style>
  <w:style w:type="paragraph" w:styleId="Ahead" w:customStyle="1">
    <w:name w:val="A head"/>
    <w:basedOn w:val="NormalWeb"/>
    <w:autoRedefine w:val="1"/>
    <w:pPr>
      <w:spacing w:after="60" w:afterAutospacing="0" w:before="0" w:beforeAutospacing="0" w:line="220" w:lineRule="exact"/>
      <w:jc w:val="right"/>
    </w:pPr>
    <w:rPr>
      <w:rFonts w:ascii="Franklin Gothic Book" w:hAnsi="Franklin Gothic Book"/>
      <w:b w:val="1"/>
      <w:sz w:val="20"/>
      <w:szCs w:val="20"/>
    </w:rPr>
  </w:style>
  <w:style w:type="paragraph" w:styleId="Maintext" w:customStyle="1">
    <w:name w:val="Main text"/>
    <w:basedOn w:val="NormalWeb"/>
    <w:link w:val="MaintextChar"/>
    <w:pPr>
      <w:spacing w:after="60" w:afterAutospacing="0" w:before="0" w:beforeAutospacing="0" w:line="220" w:lineRule="exac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exact"/>
    </w:pPr>
    <w:rPr>
      <w:rFonts w:ascii="Franklin Gothic Book" w:hAnsi="Franklin Gothic Book"/>
      <w:b w:val="1"/>
      <w:sz w:val="20"/>
      <w:szCs w:val="20"/>
    </w:rPr>
  </w:style>
  <w:style w:type="paragraph" w:styleId="Trustheading" w:customStyle="1">
    <w:name w:val="Trust heading"/>
    <w:basedOn w:val="NormalWeb"/>
    <w:autoRedefine w:val="1"/>
    <w:pPr>
      <w:spacing w:after="60" w:afterAutospacing="0" w:before="0" w:beforeAutospacing="0" w:line="300" w:lineRule="exact"/>
    </w:pPr>
    <w:rPr>
      <w:rFonts w:ascii="Franklin Gothic Book" w:hAnsi="Franklin Gothic Book"/>
      <w:b w:val="1"/>
      <w:sz w:val="28"/>
      <w:szCs w:val="28"/>
    </w:rPr>
  </w:style>
  <w:style w:type="character" w:styleId="NormalWebChar" w:customStyle="1">
    <w:name w:val="Normal (Web) Char"/>
    <w:link w:val="NormalWeb"/>
    <w:rPr>
      <w:sz w:val="24"/>
      <w:szCs w:val="24"/>
      <w:lang w:eastAsia="en-US" w:val="en-US"/>
    </w:rPr>
  </w:style>
  <w:style w:type="character" w:styleId="MaintextChar" w:customStyle="1">
    <w:name w:val="Main text Char"/>
    <w:link w:val="Maintext"/>
    <w:rPr>
      <w:rFonts w:ascii="Franklin Gothic Book" w:hAnsi="Franklin Gothic Book"/>
      <w:sz w:val="24"/>
      <w:szCs w:val="24"/>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lang w:eastAsia="en-US"/>
    </w:rPr>
  </w:style>
  <w:style w:type="character" w:styleId="BodyTextChar1" w:customStyle="1">
    <w:name w:val="Body Text Char1"/>
    <w:aliases w:val="b Char1,ubric Char1"/>
    <w:rPr>
      <w:sz w:val="22"/>
      <w:lang w:eastAsia="ko-KR" w:val="en-GB"/>
    </w:rPr>
  </w:style>
  <w:style w:type="paragraph" w:styleId="SchedClauses" w:customStyle="1">
    <w:name w:val="Sched Clauses"/>
    <w:basedOn w:val="Normal"/>
    <w:link w:val="SchedClausesChar"/>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link w:val="SchedClauses"/>
    <w:rPr>
      <w:rFonts w:ascii="Arial" w:hAnsi="Arial"/>
      <w:b w:val="1"/>
      <w:color w:val="007755"/>
      <w:sz w:val="28"/>
      <w:szCs w:val="28"/>
    </w:rPr>
  </w:style>
  <w:style w:type="numbering" w:styleId="NoList1" w:customStyle="1">
    <w:name w:val="No List1"/>
    <w:next w:val="NoList"/>
    <w:semiHidden w:val="1"/>
    <w:unhideWhenUsed w:val="1"/>
  </w:style>
  <w:style w:type="character" w:styleId="a" w:customStyle="1">
    <w:name w:val="a"/>
    <w:basedOn w:val="DefaultParagraphFont"/>
    <w:semiHidden w:val="1"/>
  </w:style>
  <w:style w:type="paragraph" w:styleId="AHeader" w:customStyle="1">
    <w:name w:val="A Header"/>
    <w:basedOn w:val="Heading1"/>
    <w:pPr>
      <w:numPr>
        <w:numId w:val="0"/>
      </w:numPr>
      <w:tabs>
        <w:tab w:val="clear" w:pos="1559"/>
        <w:tab w:val="clear" w:pos="2268"/>
        <w:tab w:val="clear" w:pos="2977"/>
        <w:tab w:val="clear" w:pos="3686"/>
        <w:tab w:val="clear" w:pos="4394"/>
        <w:tab w:val="clear" w:pos="8789"/>
      </w:tabs>
      <w:spacing w:after="120" w:before="240" w:line="240" w:lineRule="atLeast"/>
      <w:ind w:left="567"/>
      <w:jc w:val="left"/>
    </w:pPr>
    <w:rPr>
      <w:rFonts w:ascii="Arial Bold" w:cs="Arial" w:eastAsia="Times New Roman" w:hAnsi="Arial Bold"/>
      <w:b w:val="0"/>
      <w:bCs w:val="1"/>
      <w:caps w:val="0"/>
      <w:color w:val="ffffff"/>
      <w:spacing w:val="12"/>
      <w:kern w:val="32"/>
      <w:sz w:val="24"/>
      <w:szCs w:val="28"/>
      <w:lang w:eastAsia="ja-JP"/>
    </w:rPr>
  </w:style>
  <w:style w:type="paragraph" w:styleId="BodyText10" w:customStyle="1">
    <w:name w:val="Body Text1"/>
    <w:basedOn w:val="Normal"/>
    <w:semiHidden w:val="1"/>
    <w:pPr>
      <w:autoSpaceDE w:val="0"/>
      <w:autoSpaceDN w:val="0"/>
      <w:spacing w:after="200" w:line="360" w:lineRule="auto"/>
      <w:ind w:left="567"/>
      <w:jc w:val="left"/>
    </w:pPr>
    <w:rPr>
      <w:rFonts w:ascii="Times" w:cs="Times New Roman" w:eastAsia="Times New Roman" w:hAnsi="Times"/>
      <w:color w:val="000000"/>
      <w:sz w:val="24"/>
      <w:lang w:eastAsia="ja-JP" w:val="en-US"/>
    </w:rPr>
  </w:style>
  <w:style w:type="paragraph" w:styleId="bulletlist" w:customStyle="1">
    <w:name w:val="bullet list"/>
    <w:basedOn w:val="Normal"/>
    <w:semiHidden w:val="1"/>
    <w:pPr>
      <w:numPr>
        <w:numId w:val="49"/>
      </w:numPr>
      <w:adjustRightInd w:val="1"/>
      <w:spacing w:before="40" w:line="240" w:lineRule="atLeast"/>
      <w:jc w:val="left"/>
    </w:pPr>
    <w:rPr>
      <w:rFonts w:ascii="Times" w:cs="Times New Roman" w:eastAsia="Times New Roman" w:hAnsi="Times"/>
      <w:color w:val="000000"/>
      <w:sz w:val="22"/>
      <w:lang w:eastAsia="ja-JP"/>
    </w:rPr>
  </w:style>
  <w:style w:type="paragraph" w:styleId="Casestudybulletlist" w:customStyle="1">
    <w:name w:val="Case study bullet list"/>
    <w:basedOn w:val="bulletlist"/>
    <w:semiHidden w:val="1"/>
    <w:pPr>
      <w:numPr>
        <w:numId w:val="0"/>
      </w:numPr>
      <w:ind w:right="284"/>
    </w:pPr>
  </w:style>
  <w:style w:type="paragraph" w:styleId="Casestudyhead" w:customStyle="1">
    <w:name w:val="Case study head"/>
    <w:basedOn w:val="Normal"/>
    <w:semiHidden w:val="1"/>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val="1"/>
    <w:pPr>
      <w:adjustRightInd w:val="1"/>
      <w:spacing w:after="120" w:line="240" w:lineRule="atLeast"/>
      <w:ind w:left="1361" w:right="567"/>
      <w:jc w:val="left"/>
    </w:pPr>
    <w:rPr>
      <w:rFonts w:ascii="Times" w:cs="Times New Roman" w:eastAsia="Times New Roman" w:hAnsi="Times"/>
      <w:color w:val="000000"/>
      <w:spacing w:val="10"/>
      <w:lang w:eastAsia="ja-JP"/>
    </w:rPr>
  </w:style>
  <w:style w:type="paragraph" w:styleId="Casestudysource" w:customStyle="1">
    <w:name w:val="Case study source"/>
    <w:basedOn w:val="Normal"/>
    <w:semiHidden w:val="1"/>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semiHidden w:val="1"/>
    <w:pPr>
      <w:adjustRightInd w:val="1"/>
      <w:spacing w:after="120" w:line="240" w:lineRule="atLeast"/>
      <w:ind w:left="1134" w:right="397"/>
      <w:jc w:val="left"/>
    </w:pPr>
    <w:rPr>
      <w:rFonts w:ascii="Times" w:cs="Times New Roman" w:eastAsia="Times New Roman" w:hAnsi="Times"/>
      <w:color w:val="000000"/>
      <w:sz w:val="22"/>
      <w:lang w:eastAsia="ja-JP"/>
    </w:rPr>
  </w:style>
  <w:style w:type="paragraph" w:styleId="ChapNumber" w:customStyle="1">
    <w:name w:val="ChapNumber"/>
    <w:pPr>
      <w:tabs>
        <w:tab w:val="left" w:pos="567"/>
      </w:tabs>
      <w:spacing w:before="120"/>
    </w:pPr>
    <w:rPr>
      <w:rFonts w:ascii="Arial" w:cs="Arial" w:hAnsi="Arial"/>
      <w:b w:val="1"/>
      <w:bCs w:val="1"/>
      <w:sz w:val="36"/>
      <w:szCs w:val="36"/>
      <w:lang w:eastAsia="en-US"/>
    </w:rPr>
  </w:style>
  <w:style w:type="paragraph" w:styleId="ChapTitle" w:customStyle="1">
    <w:name w:val="ChapTitle"/>
    <w:pPr>
      <w:tabs>
        <w:tab w:val="left" w:pos="567"/>
      </w:tabs>
      <w:spacing w:before="240"/>
    </w:pPr>
    <w:rPr>
      <w:rFonts w:ascii="Arial" w:cs="Arial" w:hAnsi="Arial"/>
      <w:b w:val="1"/>
      <w:bCs w:val="1"/>
      <w:sz w:val="36"/>
      <w:szCs w:val="36"/>
      <w:lang w:eastAsia="en-US"/>
    </w:rPr>
  </w:style>
  <w:style w:type="paragraph" w:styleId="Conclusionbulletlist" w:customStyle="1">
    <w:name w:val="Conclusion bullet list"/>
    <w:basedOn w:val="bulletlist"/>
    <w:semiHidden w:val="1"/>
    <w:pPr>
      <w:numPr>
        <w:ilvl w:val="2"/>
        <w:numId w:val="50"/>
      </w:numPr>
      <w:ind w:right="397"/>
    </w:pPr>
  </w:style>
  <w:style w:type="paragraph" w:styleId="Conclusionintrotext" w:customStyle="1">
    <w:name w:val="Conclusion intro text"/>
    <w:basedOn w:val="Normal"/>
    <w:semiHidden w:val="1"/>
    <w:pPr>
      <w:adjustRightInd w:val="1"/>
      <w:spacing w:after="120" w:line="240" w:lineRule="atLeast"/>
      <w:ind w:left="1701" w:right="397"/>
      <w:jc w:val="left"/>
    </w:pPr>
    <w:rPr>
      <w:rFonts w:ascii="Times" w:cs="Times New Roman" w:eastAsia="Times New Roman" w:hAnsi="Times"/>
      <w:color w:val="000000"/>
      <w:sz w:val="22"/>
      <w:lang w:eastAsia="ja-JP"/>
    </w:rPr>
  </w:style>
  <w:style w:type="character" w:styleId="csspresentationlabel" w:customStyle="1">
    <w:name w:val="csspresentationlabel"/>
    <w:basedOn w:val="DefaultParagraphFont"/>
    <w:semiHidden w:val="1"/>
  </w:style>
  <w:style w:type="paragraph" w:styleId="Explorefurthertext" w:customStyle="1">
    <w:name w:val="Explore further text"/>
    <w:basedOn w:val="Normal"/>
    <w:semiHidden w:val="1"/>
    <w:pPr>
      <w:adjustRightInd w:val="1"/>
      <w:spacing w:after="120" w:line="280" w:lineRule="atLeast"/>
      <w:ind w:left="1134" w:right="397"/>
      <w:jc w:val="left"/>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jc w:val="lef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jc w:val="left"/>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jc w:val="left"/>
    </w:pPr>
    <w:rPr>
      <w:rFonts w:eastAsia="Times New Roman"/>
      <w:b w:val="1"/>
      <w:color w:val="ffffff"/>
      <w:lang w:eastAsia="ja-JP"/>
    </w:rPr>
  </w:style>
  <w:style w:type="character" w:styleId="maintextblack" w:customStyle="1">
    <w:name w:val="maintext_black"/>
    <w:basedOn w:val="DefaultParagraphFont"/>
  </w:style>
  <w:style w:type="character" w:styleId="q01" w:customStyle="1">
    <w:name w:val="q01"/>
    <w:semiHidden w:val="1"/>
    <w:rPr>
      <w:color w:val="000000"/>
    </w:rPr>
  </w:style>
  <w:style w:type="paragraph" w:styleId="quotedtext" w:customStyle="1">
    <w:name w:val="quoted text"/>
    <w:basedOn w:val="Normal"/>
    <w:semiHidden w:val="1"/>
    <w:pPr>
      <w:adjustRightInd w:val="1"/>
      <w:spacing w:line="240" w:lineRule="atLeast"/>
      <w:ind w:left="851" w:right="284"/>
      <w:jc w:val="left"/>
    </w:pPr>
    <w:rPr>
      <w:rFonts w:ascii="Times" w:cs="Times New Roman" w:eastAsia="Times New Roman" w:hAnsi="Times"/>
      <w:color w:val="000000"/>
      <w:spacing w:val="10"/>
      <w:lang w:eastAsia="ja-JP" w:val="en-US"/>
    </w:rPr>
  </w:style>
  <w:style w:type="character" w:styleId="recsbold" w:customStyle="1">
    <w:name w:val="recs bold"/>
    <w:semiHidden w:val="1"/>
    <w:rPr>
      <w:b w:val="1"/>
    </w:rPr>
  </w:style>
  <w:style w:type="paragraph" w:styleId="reflectionboxtext" w:customStyle="1">
    <w:name w:val="reflection box text"/>
    <w:basedOn w:val="Normal"/>
    <w:semiHidden w:val="1"/>
    <w:pPr>
      <w:adjustRightInd w:val="1"/>
      <w:spacing w:line="280" w:lineRule="atLeast"/>
      <w:ind w:left="1134" w:right="397"/>
      <w:jc w:val="left"/>
    </w:pPr>
    <w:rPr>
      <w:rFonts w:ascii="Times" w:cs="Times New Roman" w:eastAsia="Times New Roman" w:hAnsi="Times"/>
      <w:color w:val="000000"/>
      <w:sz w:val="24"/>
      <w:lang w:eastAsia="ja-JP" w:val="en-US"/>
    </w:rPr>
  </w:style>
  <w:style w:type="character" w:styleId="Strong">
    <w:name w:val="Strong"/>
    <w:qFormat w:val="1"/>
    <w:rPr>
      <w:b w:val="1"/>
      <w:bCs w:val="1"/>
    </w:rPr>
  </w:style>
  <w:style w:type="paragraph" w:styleId="sub-bulletlist" w:customStyle="1">
    <w:name w:val="sub-bullet list"/>
    <w:basedOn w:val="Normal"/>
    <w:semiHidden w:val="1"/>
    <w:pPr>
      <w:numPr>
        <w:numId w:val="51"/>
      </w:numPr>
      <w:adjustRightInd w:val="1"/>
      <w:spacing w:line="240" w:lineRule="atLeast"/>
      <w:jc w:val="left"/>
    </w:pPr>
    <w:rPr>
      <w:rFonts w:ascii="Times" w:cs="Times New Roman" w:eastAsia="Times New Roman" w:hAnsi="Times"/>
      <w:color w:val="000000"/>
      <w:sz w:val="24"/>
      <w:lang w:eastAsia="ja-JP" w:val="en-US"/>
    </w:rPr>
  </w:style>
  <w:style w:type="paragraph" w:styleId="Tablefull-outsource" w:customStyle="1">
    <w:name w:val="Table full-out source"/>
    <w:basedOn w:val="Casestudysource"/>
    <w:semiHidden w:val="1"/>
    <w:pPr>
      <w:ind w:left="113" w:right="113"/>
      <w:jc w:val="left"/>
    </w:pPr>
  </w:style>
  <w:style w:type="paragraph" w:styleId="7Casehead" w:customStyle="1">
    <w:name w:val="7.Case head"/>
    <w:semiHidden w:val="1"/>
    <w:pPr>
      <w:spacing w:before="240" w:line="240" w:lineRule="atLeast"/>
      <w:ind w:left="1105"/>
    </w:pPr>
    <w:rPr>
      <w:rFonts w:ascii="Times" w:hAnsi="Times"/>
      <w:b w:val="1"/>
      <w:color w:val="000000"/>
      <w:sz w:val="16"/>
      <w:lang w:eastAsia="ja-JP" w:val="en-US"/>
    </w:rPr>
  </w:style>
  <w:style w:type="paragraph" w:styleId="8Casebody" w:customStyle="1">
    <w:name w:val="8.Case body"/>
    <w:semiHidden w:val="1"/>
    <w:pPr>
      <w:spacing w:after="240" w:line="240" w:lineRule="atLeast"/>
      <w:ind w:left="1105"/>
      <w:jc w:val="both"/>
    </w:pPr>
    <w:rPr>
      <w:rFonts w:ascii="Times" w:hAnsi="Times"/>
      <w:color w:val="000000"/>
      <w:sz w:val="16"/>
      <w:lang w:eastAsia="ja-JP" w:val="en-US"/>
    </w:rPr>
  </w:style>
  <w:style w:type="paragraph" w:styleId="A0" w:customStyle="1">
    <w:name w:val="A"/>
    <w:basedOn w:val="Normal"/>
    <w:pPr>
      <w:keepNext w:val="1"/>
      <w:adjustRightInd w:val="1"/>
      <w:spacing w:line="360" w:lineRule="auto"/>
      <w:ind w:left="1134"/>
      <w:jc w:val="left"/>
      <w:outlineLvl w:val="4"/>
    </w:pPr>
    <w:rPr>
      <w:rFonts w:cs="Times New Roman" w:eastAsia="Times New Roman"/>
      <w:b w:val="1"/>
      <w:color w:val="000000"/>
      <w:sz w:val="24"/>
      <w:lang w:eastAsia="ja-JP" w:val="en-US"/>
    </w:rPr>
  </w:style>
  <w:style w:type="paragraph" w:styleId="DB1chaptertitle" w:customStyle="1">
    <w:name w:val="DB1. chapter title"/>
    <w:basedOn w:val="Normal"/>
    <w:semiHidden w:val="1"/>
    <w:pPr>
      <w:numPr>
        <w:ilvl w:val="12"/>
      </w:numPr>
      <w:tabs>
        <w:tab w:val="left" w:pos="720"/>
      </w:tabs>
      <w:adjustRightInd w:val="1"/>
      <w:spacing w:before="120" w:line="360" w:lineRule="auto"/>
      <w:ind w:left="1134" w:hanging="1134"/>
      <w:jc w:val="left"/>
    </w:pPr>
    <w:rPr>
      <w:rFonts w:cs="Times New Roman" w:eastAsia="Times New Roman"/>
      <w:b w:val="1"/>
      <w:color w:val="000000"/>
      <w:sz w:val="28"/>
      <w:lang w:eastAsia="ja-JP" w:val="en-US"/>
    </w:rPr>
  </w:style>
  <w:style w:type="paragraph" w:styleId="DB2bodycopy" w:customStyle="1">
    <w:name w:val="DB2. bodycopy"/>
    <w:semiHidden w:val="1"/>
    <w:qFormat w:val="1"/>
    <w:pPr>
      <w:spacing w:after="120" w:before="120" w:line="360" w:lineRule="auto"/>
      <w:ind w:left="1134" w:hanging="1134"/>
      <w:jc w:val="both"/>
    </w:pPr>
    <w:rPr>
      <w:rFonts w:ascii="Arial" w:hAnsi="Arial"/>
      <w:color w:val="000000"/>
      <w:sz w:val="22"/>
      <w:lang w:eastAsia="ja-JP" w:val="en-US"/>
    </w:rPr>
  </w:style>
  <w:style w:type="paragraph" w:styleId="DB3Ahead" w:customStyle="1">
    <w:name w:val="DB3. A head"/>
    <w:basedOn w:val="Heading5"/>
    <w:semiHidden w:val="1"/>
    <w:pPr>
      <w:keepNext w:val="1"/>
      <w:numPr>
        <w:ilvl w:val="0"/>
        <w:numId w:val="0"/>
      </w:numPr>
      <w:tabs>
        <w:tab w:val="clear" w:pos="4394"/>
        <w:tab w:val="clear" w:pos="8789"/>
      </w:tabs>
      <w:spacing w:after="0" w:before="0" w:line="360" w:lineRule="auto"/>
      <w:ind w:left="1134"/>
      <w:jc w:val="left"/>
    </w:pPr>
    <w:rPr>
      <w:rFonts w:ascii="Arial" w:eastAsia="Times New Roman" w:hAnsi="Arial"/>
      <w:b w:val="1"/>
      <w:color w:val="000000"/>
      <w:sz w:val="24"/>
      <w:lang w:eastAsia="ja-JP" w:val="en-US"/>
    </w:rPr>
  </w:style>
  <w:style w:type="paragraph" w:styleId="DB4Bhead" w:customStyle="1">
    <w:name w:val="DB4.B head"/>
    <w:basedOn w:val="DB3Ahead"/>
    <w:semiHidden w:val="1"/>
    <w:rPr>
      <w:b w:val="0"/>
    </w:rPr>
  </w:style>
  <w:style w:type="paragraph" w:styleId="DB5bullet" w:customStyle="1">
    <w:name w:val="DB5. bullet"/>
    <w:basedOn w:val="DB2bodycopy"/>
    <w:semiHidden w:val="1"/>
    <w:pPr>
      <w:ind w:left="0" w:firstLine="0"/>
    </w:pPr>
  </w:style>
  <w:style w:type="paragraph" w:styleId="DB6displayed" w:customStyle="1">
    <w:name w:val="DB6. displayed"/>
    <w:basedOn w:val="DB2bodycopy"/>
    <w:semiHidden w:val="1"/>
    <w:pPr>
      <w:ind w:left="1418" w:firstLine="0"/>
    </w:pPr>
  </w:style>
  <w:style w:type="paragraph" w:styleId="DB7Casehead" w:customStyle="1">
    <w:name w:val="DB7.Case head"/>
    <w:semiHidden w:val="1"/>
    <w:qFormat w:val="1"/>
    <w:pPr>
      <w:pBdr>
        <w:top w:color="auto" w:space="1" w:sz="4" w:val="single"/>
      </w:pBdr>
      <w:spacing w:after="240" w:before="240"/>
      <w:ind w:left="1134"/>
    </w:pPr>
    <w:rPr>
      <w:rFonts w:ascii="Arial" w:hAnsi="Arial"/>
      <w:color w:val="000000"/>
      <w:lang w:eastAsia="ja-JP" w:val="en-US"/>
    </w:rPr>
  </w:style>
  <w:style w:type="paragraph" w:styleId="DB8Casebody" w:customStyle="1">
    <w:name w:val="DB8.Case body"/>
    <w:semiHidden w:val="1"/>
    <w:pPr>
      <w:spacing w:after="240" w:line="360" w:lineRule="auto"/>
      <w:ind w:left="1106"/>
      <w:jc w:val="both"/>
    </w:pPr>
    <w:rPr>
      <w:rFonts w:ascii="Arial" w:hAnsi="Arial"/>
      <w:color w:val="000000"/>
      <w:lang w:eastAsia="ja-JP" w:val="en-US"/>
    </w:rPr>
  </w:style>
  <w:style w:type="paragraph" w:styleId="DB9" w:customStyle="1">
    <w:name w:val="DB9"/>
    <w:basedOn w:val="DB4Bhead"/>
    <w:semiHidden w:val="1"/>
    <w:qFormat w:val="1"/>
    <w:pPr>
      <w:ind w:hanging="1134"/>
    </w:pPr>
    <w:rPr>
      <w:i w:val="1"/>
      <w:lang w:val="en-GB"/>
    </w:rPr>
  </w:style>
  <w:style w:type="paragraph" w:styleId="DBFigcaption" w:customStyle="1">
    <w:name w:val="DBFig caption"/>
    <w:semiHidden w:val="1"/>
    <w:qFormat w:val="1"/>
    <w:pPr>
      <w:tabs>
        <w:tab w:val="right" w:pos="708"/>
      </w:tabs>
      <w:spacing w:line="240" w:lineRule="atLeast"/>
      <w:ind w:left="1105" w:hanging="1106"/>
      <w:jc w:val="both"/>
    </w:pPr>
    <w:rPr>
      <w:rFonts w:ascii="Arial" w:hAnsi="Arial"/>
      <w:b w:val="1"/>
      <w:color w:val="000000"/>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semiHidden w:val="1"/>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val="1"/>
      <w:spacing w:line="240" w:lineRule="atLeast"/>
      <w:jc w:val="left"/>
    </w:pPr>
    <w:rPr>
      <w:rFonts w:ascii="Times" w:cs="Times New Roman" w:eastAsia="Times New Roman" w:hAnsi="Times"/>
      <w:color w:val="000000"/>
      <w:lang w:eastAsia="ja-JP" w:val="en-US"/>
    </w:rPr>
  </w:style>
  <w:style w:type="paragraph" w:styleId="MathML" w:customStyle="1">
    <w:name w:val="MathML"/>
    <w:basedOn w:val="Normal"/>
    <w:autoRedefine w:val="1"/>
    <w:pPr>
      <w:adjustRightInd w:val="1"/>
      <w:spacing w:line="240" w:lineRule="atLeast"/>
      <w:jc w:val="lef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
    <w:pPr>
      <w:tabs>
        <w:tab w:val="clear" w:pos="4320"/>
        <w:tab w:val="clear" w:pos="4394"/>
        <w:tab w:val="clear" w:pos="8789"/>
      </w:tabs>
      <w:spacing w:afterAutospacing="1" w:beforeAutospacing="1" w:line="240" w:lineRule="auto"/>
      <w:ind w:left="0" w:firstLine="0"/>
      <w:jc w:val="left"/>
    </w:pPr>
    <w:rPr>
      <w:rFonts w:ascii="Franklin Gothic Book" w:eastAsia="Times New Roman" w:hAnsi="Franklin Gothic Book"/>
      <w:b w:val="1"/>
      <w:bCs w:val="1"/>
      <w:sz w:val="28"/>
      <w:szCs w:val="28"/>
      <w:lang w:eastAsia="en-US" w:val="en-US"/>
    </w:rPr>
  </w:style>
  <w:style w:type="table" w:styleId="TableGrid1" w:customStyle="1">
    <w:name w:val="Table Grid1"/>
    <w:basedOn w:val="TableNormal"/>
    <w:next w:val="TableGrid"/>
    <w:pPr>
      <w:spacing w:line="24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exact"/>
    </w:pPr>
  </w:style>
  <w:style w:type="paragraph" w:styleId="Sectionheading" w:customStyle="1">
    <w:name w:val="Section heading"/>
    <w:basedOn w:val="StyleHeading6FranklinGothicBook14pt"/>
    <w:pPr>
      <w:spacing w:after="720" w:afterAutospacing="0" w:before="1000" w:before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numPr>
        <w:numId w:val="0"/>
      </w:numPr>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hAnsi="Franklin Gothic Book"/>
      <w:lang w:eastAsia="en-US" w:val="en-US"/>
    </w:rPr>
  </w:style>
  <w:style w:type="character" w:styleId="ContractBulletChar" w:customStyle="1">
    <w:name w:val="Contract Bullet Char"/>
    <w:link w:val="ContractBullet"/>
    <w:rPr>
      <w:rFonts w:ascii="Franklin Gothic Book" w:hAnsi="Franklin Gothic Book"/>
      <w:sz w:val="24"/>
      <w:szCs w:val="24"/>
      <w:lang w:eastAsia="en-US" w:val="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link w:val="Date"/>
    <w:rPr>
      <w:rFonts w:ascii="Franklin Gothic Book" w:hAnsi="Franklin Gothic Book"/>
      <w:color w:val="000000"/>
      <w:sz w:val="28"/>
      <w:szCs w:val="28"/>
      <w:lang w:eastAsia="ja-JP" w:val="en-US"/>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val="1"/>
      <w:numPr>
        <w:ilvl w:val="0"/>
        <w:numId w:val="0"/>
      </w:numPr>
      <w:tabs>
        <w:tab w:val="clear" w:pos="1559"/>
        <w:tab w:val="clear" w:pos="2268"/>
        <w:tab w:val="clear" w:pos="2977"/>
        <w:tab w:val="clear" w:pos="3686"/>
        <w:tab w:val="clear" w:pos="4394"/>
        <w:tab w:val="clear" w:pos="8789"/>
      </w:tabs>
      <w:spacing w:after="60" w:before="240" w:line="240" w:lineRule="atLeast"/>
      <w:ind w:left="567"/>
      <w:jc w:val="right"/>
    </w:pPr>
    <w:rPr>
      <w:rFonts w:ascii="Franklin Gothic Book" w:eastAsia="Times New Roman" w:hAnsi="Franklin Gothic Book"/>
      <w:b w:val="1"/>
      <w:caps w:val="1"/>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exact"/>
      <w:ind w:left="440" w:hanging="440"/>
      <w:jc w:val="left"/>
    </w:pPr>
    <w:rPr>
      <w:rFonts w:ascii="Franklin Gothic Book" w:cs="Times New Roman" w:eastAsia="Times New Roman" w:hAnsi="Franklin Gothic Book"/>
      <w:lang w:eastAsia="en-US" w:val="en-US"/>
    </w:rPr>
  </w:style>
  <w:style w:type="paragraph" w:styleId="Contents1" w:customStyle="1">
    <w:name w:val="Contents1"/>
    <w:basedOn w:val="NormalWeb"/>
    <w:link w:val="Contents1Char"/>
    <w:pPr>
      <w:spacing w:after="60" w:afterAutospacing="0" w:before="0" w:before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eastAsia="en-US" w:val="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val="1"/>
      <w:spacing w:after="60" w:before="360" w:line="480" w:lineRule="exact"/>
      <w:jc w:val="right"/>
    </w:pPr>
    <w:rPr>
      <w:rFonts w:ascii="Franklin Gothic Book" w:cs="Times New Roman" w:eastAsia="Times New Roman" w:hAnsi="Franklin Gothic Book"/>
      <w:color w:val="ffffff"/>
      <w:sz w:val="48"/>
      <w:szCs w:val="48"/>
      <w:lang w:eastAsia="en-US" w:val="en-US"/>
    </w:rPr>
  </w:style>
  <w:style w:type="paragraph" w:styleId="Contentsheading" w:customStyle="1">
    <w:name w:val="Contents heading"/>
    <w:basedOn w:val="Sectionheading"/>
    <w:pPr>
      <w:spacing w:after="120" w:before="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val="1"/>
    <w:rPr>
      <w:i w:val="1"/>
      <w:iCs w:val="1"/>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qFormat w:val="1"/>
    <w:pPr>
      <w:tabs>
        <w:tab w:val="left" w:pos="142"/>
      </w:tabs>
      <w:spacing w:after="240" w:before="120"/>
      <w:ind w:firstLine="360"/>
      <w:outlineLvl w:val="1"/>
    </w:pPr>
    <w:rPr>
      <w:rFonts w:ascii="Calibri" w:eastAsia="STZhongsong" w:hAnsi="Calibri"/>
      <w:b w:val="1"/>
      <w:caps w:val="1"/>
      <w:sz w:val="22"/>
      <w:szCs w:val="22"/>
      <w:lang w:eastAsia="zh-CN"/>
    </w:rPr>
  </w:style>
  <w:style w:type="paragraph" w:styleId="GPSL2Numbered" w:customStyle="1">
    <w:name w:val="GPS L2 Numbered"/>
    <w:basedOn w:val="Normal"/>
    <w:link w:val="GPSL2NumberedChar"/>
    <w:qFormat w:val="1"/>
    <w:pPr>
      <w:tabs>
        <w:tab w:val="left" w:pos="936"/>
      </w:tabs>
      <w:spacing w:after="120" w:before="120"/>
      <w:ind w:left="936" w:hanging="576"/>
    </w:pPr>
    <w:rPr>
      <w:rFonts w:ascii="Calibri" w:eastAsia="Times New Roman" w:hAnsi="Calibri"/>
      <w:sz w:val="22"/>
      <w:szCs w:val="22"/>
      <w:lang w:eastAsia="zh-CN"/>
    </w:rPr>
  </w:style>
  <w:style w:type="character" w:styleId="GPSL2NumberedChar" w:customStyle="1">
    <w:name w:val="GPS L2 Numbered Char"/>
    <w:link w:val="GPSL2Numbered"/>
    <w:locked w:val="1"/>
    <w:rPr>
      <w:rFonts w:ascii="Calibri" w:cs="Arial" w:hAnsi="Calibri"/>
      <w:sz w:val="22"/>
      <w:szCs w:val="22"/>
      <w:lang w:eastAsia="zh-CN"/>
    </w:rPr>
  </w:style>
  <w:style w:type="paragraph" w:styleId="GPSL3numberedclause" w:customStyle="1">
    <w:name w:val="GPS L3 numbered clause"/>
    <w:basedOn w:val="Normal"/>
    <w:link w:val="GPSL3numberedclauseChar"/>
    <w:qFormat w:val="1"/>
    <w:pPr>
      <w:tabs>
        <w:tab w:val="left" w:pos="1985"/>
      </w:tabs>
      <w:spacing w:after="120" w:before="120"/>
    </w:pPr>
    <w:rPr>
      <w:rFonts w:ascii="Calibri" w:eastAsia="Times New Roman" w:hAnsi="Calibri"/>
      <w:sz w:val="22"/>
      <w:szCs w:val="22"/>
      <w:lang w:eastAsia="zh-CN"/>
    </w:r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4numberedclause" w:customStyle="1">
    <w:name w:val="GPS L4 numbered clause"/>
    <w:basedOn w:val="GPSL3numberedclause"/>
    <w:qFormat w:val="1"/>
    <w:pPr>
      <w:tabs>
        <w:tab w:val="left" w:pos="2552"/>
      </w:tabs>
      <w:ind w:left="2847" w:hanging="720"/>
    </w:pPr>
  </w:style>
  <w:style w:type="paragraph" w:styleId="GPSL5numberedclause" w:customStyle="1">
    <w:name w:val="GPS L5 numbered clause"/>
    <w:basedOn w:val="GPSL4numberedclause"/>
    <w:qFormat w:val="1"/>
    <w:pPr>
      <w:tabs>
        <w:tab w:val="left" w:pos="3119"/>
      </w:tabs>
      <w:ind w:left="3119" w:hanging="567"/>
    </w:pPr>
  </w:style>
  <w:style w:type="paragraph" w:styleId="GPSL2NumberedBoldHeading" w:customStyle="1">
    <w:name w:val="GPS L2 Numbered Bold Heading"/>
    <w:basedOn w:val="Normal"/>
    <w:qFormat w:val="1"/>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qFormat w:val="1"/>
    <w:pPr>
      <w:tabs>
        <w:tab w:val="num" w:pos="360"/>
        <w:tab w:val="left" w:pos="3686"/>
      </w:tabs>
      <w:ind w:left="3686"/>
    </w:pPr>
  </w:style>
  <w:style w:type="paragraph" w:styleId="GPSL2numberedclause" w:customStyle="1">
    <w:name w:val="GPS L2 numbered clause"/>
    <w:basedOn w:val="Normal"/>
    <w:link w:val="GPSL2numberedclauseChar1"/>
    <w:qFormat w:val="1"/>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ind w:firstLine="0"/>
      <w:outlineLvl w:val="9"/>
    </w:p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Uya04XwIcv/tiLJxoA/0cYFUfQ==">AMUW2mXu76qtOx4+pyQMi+m5aslLVH/H4z4HJMQvybO0edhHUF6kXl0ihI9vvWdUf2pW3aWCYTQx6e95nDms3SynNTYRtTTb3taHAQoqkQ/cJWEDnevlcS+2xg7rKofQwpYPO91JCDE6lPUtrkLMz63LgfqvVjBvQHfdj4ezhpgHCr9DQH9uCYbuRTRnAdWL6FlxxAYbiHal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2019-05-02T14:54:00Z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